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076D" w:rsidRDefault="0043076D">
      <w:pPr>
        <w:spacing w:line="480" w:lineRule="auto"/>
        <w:jc w:val="center"/>
        <w:rPr>
          <w:rFonts w:ascii="Times New Roman" w:eastAsia="Times New Roman" w:hAnsi="Times New Roman" w:cs="Times New Roman"/>
          <w:sz w:val="24"/>
          <w:szCs w:val="24"/>
        </w:rPr>
      </w:pPr>
      <w:bookmarkStart w:id="0" w:name="_GoBack"/>
      <w:bookmarkEnd w:id="0"/>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C5687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Strategies&gt;Project Business Case for Skynet Inc.   </w:t>
      </w:r>
    </w:p>
    <w:p w:rsidR="0043076D" w:rsidRDefault="00C5687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UMGC PMAN 634: Professor Agrawal</w:t>
      </w:r>
    </w:p>
    <w:p w:rsidR="0043076D" w:rsidRDefault="00C5687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Felipe Castellanos </w:t>
      </w:r>
    </w:p>
    <w:p w:rsidR="0043076D" w:rsidRDefault="00C5687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LaKeia Burden</w:t>
      </w:r>
    </w:p>
    <w:p w:rsidR="0043076D" w:rsidRDefault="00C5687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Kris Christopher </w:t>
      </w:r>
    </w:p>
    <w:p w:rsidR="0043076D" w:rsidRDefault="00C5687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Jason Corley </w:t>
      </w:r>
    </w:p>
    <w:p w:rsidR="0043076D" w:rsidRDefault="00C5687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43076D">
      <w:pPr>
        <w:spacing w:line="480" w:lineRule="auto"/>
        <w:jc w:val="center"/>
        <w:rPr>
          <w:rFonts w:ascii="Times New Roman" w:eastAsia="Times New Roman" w:hAnsi="Times New Roman" w:cs="Times New Roman"/>
          <w:sz w:val="24"/>
          <w:szCs w:val="24"/>
        </w:rPr>
      </w:pPr>
    </w:p>
    <w:p w:rsidR="0043076D" w:rsidRDefault="00C56871">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Change History</w:t>
      </w:r>
    </w:p>
    <w:p w:rsidR="0043076D" w:rsidRDefault="00C56871">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Style w:val="a"/>
        <w:tblW w:w="9359" w:type="dxa"/>
        <w:tblBorders>
          <w:top w:val="nil"/>
          <w:left w:val="nil"/>
          <w:bottom w:val="nil"/>
          <w:right w:val="nil"/>
          <w:insideH w:val="nil"/>
          <w:insideV w:val="nil"/>
        </w:tblBorders>
        <w:tblLayout w:type="fixed"/>
        <w:tblLook w:val="0600" w:firstRow="0" w:lastRow="0" w:firstColumn="0" w:lastColumn="0" w:noHBand="1" w:noVBand="1"/>
      </w:tblPr>
      <w:tblGrid>
        <w:gridCol w:w="2130"/>
        <w:gridCol w:w="2602"/>
        <w:gridCol w:w="2513"/>
        <w:gridCol w:w="2114"/>
      </w:tblGrid>
      <w:tr w:rsidR="0043076D">
        <w:trPr>
          <w:trHeight w:val="1140"/>
        </w:trPr>
        <w:tc>
          <w:tcPr>
            <w:tcW w:w="2129" w:type="dxa"/>
            <w:tcBorders>
              <w:top w:val="single" w:sz="8" w:space="0" w:color="000000"/>
              <w:left w:val="nil"/>
              <w:bottom w:val="single" w:sz="8" w:space="0" w:color="000000"/>
              <w:right w:val="nil"/>
            </w:tcBorders>
            <w:tcMar>
              <w:top w:w="100" w:type="dxa"/>
              <w:left w:w="100" w:type="dxa"/>
              <w:bottom w:w="100" w:type="dxa"/>
              <w:right w:w="100" w:type="dxa"/>
            </w:tcMar>
          </w:tcPr>
          <w:p w:rsidR="0043076D" w:rsidRDefault="00C56871">
            <w:pPr>
              <w:spacing w:before="240" w:after="240" w:line="48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 changed</w:t>
            </w:r>
          </w:p>
        </w:tc>
        <w:tc>
          <w:tcPr>
            <w:tcW w:w="2602" w:type="dxa"/>
            <w:tcBorders>
              <w:top w:val="single" w:sz="8" w:space="0" w:color="000000"/>
              <w:left w:val="nil"/>
              <w:bottom w:val="single" w:sz="8" w:space="0" w:color="000000"/>
              <w:right w:val="nil"/>
            </w:tcBorders>
            <w:tcMar>
              <w:top w:w="100" w:type="dxa"/>
              <w:left w:w="100" w:type="dxa"/>
              <w:bottom w:w="100" w:type="dxa"/>
              <w:right w:w="100" w:type="dxa"/>
            </w:tcMar>
          </w:tcPr>
          <w:p w:rsidR="0043076D" w:rsidRDefault="00C56871">
            <w:pPr>
              <w:spacing w:before="240" w:after="240" w:line="480" w:lineRule="auto"/>
              <w:ind w:left="100" w:right="-4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Change details</w:t>
            </w:r>
          </w:p>
        </w:tc>
        <w:tc>
          <w:tcPr>
            <w:tcW w:w="2513" w:type="dxa"/>
            <w:tcBorders>
              <w:top w:val="single" w:sz="8" w:space="0" w:color="000000"/>
              <w:left w:val="nil"/>
              <w:bottom w:val="single" w:sz="8" w:space="0" w:color="000000"/>
              <w:right w:val="nil"/>
            </w:tcBorders>
            <w:tcMar>
              <w:top w:w="100" w:type="dxa"/>
              <w:left w:w="100" w:type="dxa"/>
              <w:bottom w:w="100" w:type="dxa"/>
              <w:right w:w="100" w:type="dxa"/>
            </w:tcMar>
          </w:tcPr>
          <w:p w:rsidR="0043076D" w:rsidRDefault="00C56871">
            <w:pPr>
              <w:spacing w:before="240" w:after="240" w:line="48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Reason for change</w:t>
            </w:r>
          </w:p>
          <w:p w:rsidR="0043076D" w:rsidRDefault="00C56871">
            <w:pPr>
              <w:spacing w:before="240" w:after="240" w:line="48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(if applicable)</w:t>
            </w:r>
          </w:p>
        </w:tc>
        <w:tc>
          <w:tcPr>
            <w:tcW w:w="2114" w:type="dxa"/>
            <w:tcBorders>
              <w:top w:val="single" w:sz="8" w:space="0" w:color="000000"/>
              <w:left w:val="nil"/>
              <w:bottom w:val="single" w:sz="8" w:space="0" w:color="000000"/>
              <w:right w:val="nil"/>
            </w:tcBorders>
            <w:tcMar>
              <w:top w:w="100" w:type="dxa"/>
              <w:left w:w="100" w:type="dxa"/>
              <w:bottom w:w="100" w:type="dxa"/>
              <w:right w:w="100" w:type="dxa"/>
            </w:tcMar>
          </w:tcPr>
          <w:p w:rsidR="0043076D" w:rsidRDefault="00C56871">
            <w:pPr>
              <w:spacing w:before="240" w:after="240" w:line="48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for change</w:t>
            </w:r>
          </w:p>
        </w:tc>
      </w:tr>
      <w:tr w:rsidR="0043076D">
        <w:trPr>
          <w:trHeight w:val="1155"/>
        </w:trPr>
        <w:tc>
          <w:tcPr>
            <w:tcW w:w="2129" w:type="dxa"/>
            <w:tcBorders>
              <w:top w:val="nil"/>
              <w:left w:val="nil"/>
              <w:bottom w:val="single" w:sz="8" w:space="0" w:color="000000"/>
              <w:right w:val="nil"/>
            </w:tcBorders>
            <w:tcMar>
              <w:top w:w="100" w:type="dxa"/>
              <w:left w:w="100" w:type="dxa"/>
              <w:bottom w:w="100" w:type="dxa"/>
              <w:right w:w="100" w:type="dxa"/>
            </w:tcMar>
          </w:tcPr>
          <w:p w:rsidR="0043076D" w:rsidRDefault="00C56871">
            <w:pPr>
              <w:spacing w:before="240" w:after="240" w:line="48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March 4, 2020</w:t>
            </w:r>
          </w:p>
        </w:tc>
        <w:tc>
          <w:tcPr>
            <w:tcW w:w="2602" w:type="dxa"/>
            <w:tcBorders>
              <w:top w:val="nil"/>
              <w:left w:val="nil"/>
              <w:bottom w:val="single" w:sz="8" w:space="0" w:color="000000"/>
              <w:right w:val="nil"/>
            </w:tcBorders>
            <w:tcMar>
              <w:top w:w="100" w:type="dxa"/>
              <w:left w:w="100" w:type="dxa"/>
              <w:bottom w:w="100" w:type="dxa"/>
              <w:right w:w="100" w:type="dxa"/>
            </w:tcMar>
          </w:tcPr>
          <w:p w:rsidR="0043076D" w:rsidRDefault="00C56871">
            <w:pPr>
              <w:spacing w:before="240" w:after="240" w:line="48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Content added</w:t>
            </w:r>
          </w:p>
        </w:tc>
        <w:tc>
          <w:tcPr>
            <w:tcW w:w="2513" w:type="dxa"/>
            <w:tcBorders>
              <w:top w:val="nil"/>
              <w:left w:val="nil"/>
              <w:bottom w:val="single" w:sz="8" w:space="0" w:color="000000"/>
              <w:right w:val="nil"/>
            </w:tcBorders>
            <w:tcMar>
              <w:top w:w="100" w:type="dxa"/>
              <w:left w:w="100" w:type="dxa"/>
              <w:bottom w:w="100" w:type="dxa"/>
              <w:right w:w="100" w:type="dxa"/>
            </w:tcMar>
          </w:tcPr>
          <w:p w:rsidR="0043076D" w:rsidRDefault="00C56871">
            <w:pPr>
              <w:spacing w:before="240" w:after="240" w:line="48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Updated outline post-conference call </w:t>
            </w:r>
          </w:p>
        </w:tc>
        <w:tc>
          <w:tcPr>
            <w:tcW w:w="2114" w:type="dxa"/>
            <w:tcBorders>
              <w:top w:val="nil"/>
              <w:left w:val="nil"/>
              <w:bottom w:val="single" w:sz="8" w:space="0" w:color="000000"/>
              <w:right w:val="nil"/>
            </w:tcBorders>
            <w:tcMar>
              <w:top w:w="100" w:type="dxa"/>
              <w:left w:w="100" w:type="dxa"/>
              <w:bottom w:w="100" w:type="dxa"/>
              <w:right w:w="100" w:type="dxa"/>
            </w:tcMar>
          </w:tcPr>
          <w:p w:rsidR="0043076D" w:rsidRDefault="00C56871">
            <w:pPr>
              <w:spacing w:before="240" w:after="240" w:line="48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all</w:t>
            </w:r>
          </w:p>
          <w:p w:rsidR="0043076D" w:rsidRDefault="0043076D">
            <w:pPr>
              <w:spacing w:before="240" w:after="240" w:line="480" w:lineRule="auto"/>
              <w:ind w:left="100"/>
              <w:jc w:val="center"/>
              <w:rPr>
                <w:rFonts w:ascii="Times New Roman" w:eastAsia="Times New Roman" w:hAnsi="Times New Roman" w:cs="Times New Roman"/>
                <w:sz w:val="24"/>
                <w:szCs w:val="24"/>
              </w:rPr>
            </w:pPr>
          </w:p>
        </w:tc>
      </w:tr>
    </w:tbl>
    <w:p w:rsidR="0043076D" w:rsidRDefault="00C5687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5, 2020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(Rough) Business needs content added</w:t>
      </w:r>
      <w:r>
        <w:rPr>
          <w:rFonts w:ascii="Times New Roman" w:eastAsia="Times New Roman" w:hAnsi="Times New Roman" w:cs="Times New Roman"/>
          <w:sz w:val="24"/>
          <w:szCs w:val="24"/>
        </w:rPr>
        <w:tab/>
        <w:t>Initial Content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Kris</w:t>
      </w:r>
    </w:p>
    <w:p w:rsidR="0043076D" w:rsidRDefault="00C5687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March </w:t>
      </w:r>
      <w:proofErr w:type="gramStart"/>
      <w:r>
        <w:rPr>
          <w:rFonts w:ascii="Times New Roman" w:eastAsia="Times New Roman" w:hAnsi="Times New Roman" w:cs="Times New Roman"/>
          <w:sz w:val="24"/>
          <w:szCs w:val="24"/>
        </w:rPr>
        <w:t>5 ,</w:t>
      </w:r>
      <w:proofErr w:type="gramEnd"/>
      <w:r>
        <w:rPr>
          <w:rFonts w:ascii="Times New Roman" w:eastAsia="Times New Roman" w:hAnsi="Times New Roman" w:cs="Times New Roman"/>
          <w:sz w:val="24"/>
          <w:szCs w:val="24"/>
        </w:rPr>
        <w:t xml:space="preserve"> 2020                  Content review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grammatical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All - conference call</w:t>
      </w:r>
    </w:p>
    <w:p w:rsidR="0043076D" w:rsidRDefault="0043076D">
      <w:pPr>
        <w:spacing w:line="480" w:lineRule="auto"/>
        <w:jc w:val="center"/>
      </w:pPr>
    </w:p>
    <w:p w:rsidR="0043076D" w:rsidRDefault="0043076D">
      <w:pPr>
        <w:spacing w:line="480" w:lineRule="auto"/>
        <w:jc w:val="center"/>
      </w:pPr>
    </w:p>
    <w:p w:rsidR="0043076D" w:rsidRDefault="0043076D">
      <w:pPr>
        <w:spacing w:line="480" w:lineRule="auto"/>
        <w:jc w:val="center"/>
      </w:pPr>
    </w:p>
    <w:p w:rsidR="0043076D" w:rsidRDefault="0043076D">
      <w:pPr>
        <w:spacing w:line="480" w:lineRule="auto"/>
        <w:jc w:val="center"/>
      </w:pPr>
    </w:p>
    <w:p w:rsidR="0043076D" w:rsidRDefault="0043076D">
      <w:pPr>
        <w:spacing w:line="480" w:lineRule="auto"/>
        <w:jc w:val="center"/>
      </w:pPr>
    </w:p>
    <w:p w:rsidR="0043076D" w:rsidRDefault="0043076D">
      <w:pPr>
        <w:spacing w:line="480" w:lineRule="auto"/>
        <w:jc w:val="center"/>
      </w:pPr>
    </w:p>
    <w:p w:rsidR="0043076D" w:rsidRDefault="0043076D">
      <w:pPr>
        <w:spacing w:line="480" w:lineRule="auto"/>
        <w:jc w:val="center"/>
      </w:pPr>
    </w:p>
    <w:p w:rsidR="0043076D" w:rsidRDefault="0043076D">
      <w:pPr>
        <w:spacing w:line="480" w:lineRule="auto"/>
        <w:jc w:val="center"/>
      </w:pPr>
    </w:p>
    <w:p w:rsidR="0043076D" w:rsidRDefault="0043076D">
      <w:pPr>
        <w:spacing w:line="480" w:lineRule="auto"/>
        <w:jc w:val="center"/>
      </w:pPr>
    </w:p>
    <w:p w:rsidR="0043076D" w:rsidRDefault="00C56871">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of Contents</w:t>
      </w:r>
    </w:p>
    <w:p w:rsidR="0043076D" w:rsidRDefault="00C56871">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Project </w:t>
      </w:r>
      <w:proofErr w:type="gramStart"/>
      <w:r>
        <w:rPr>
          <w:rFonts w:ascii="Times New Roman" w:eastAsia="Times New Roman" w:hAnsi="Times New Roman" w:cs="Times New Roman"/>
          <w:b/>
          <w:sz w:val="24"/>
          <w:szCs w:val="24"/>
        </w:rPr>
        <w:t>Name  ..............................................................................................................</w:t>
      </w:r>
      <w:proofErr w:type="gramEnd"/>
      <w:r>
        <w:rPr>
          <w:rFonts w:ascii="Times New Roman" w:eastAsia="Times New Roman" w:hAnsi="Times New Roman" w:cs="Times New Roman"/>
          <w:b/>
          <w:sz w:val="24"/>
          <w:szCs w:val="24"/>
        </w:rPr>
        <w:t xml:space="preserve"> 4</w:t>
      </w:r>
    </w:p>
    <w:p w:rsidR="0043076D" w:rsidRDefault="00C56871">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Business Needs .................................................................</w:t>
      </w:r>
      <w:r>
        <w:rPr>
          <w:rFonts w:ascii="Times New Roman" w:eastAsia="Times New Roman" w:hAnsi="Times New Roman" w:cs="Times New Roman"/>
          <w:b/>
          <w:sz w:val="24"/>
          <w:szCs w:val="24"/>
        </w:rPr>
        <w:t>............................................4</w:t>
      </w:r>
    </w:p>
    <w:p w:rsidR="0043076D" w:rsidRDefault="00C56871">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Analysis of Situation .................................................................................................. 5</w:t>
      </w:r>
    </w:p>
    <w:p w:rsidR="0043076D" w:rsidRDefault="00C56871">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Recommendations/Evaluation .................................................................................. 6</w:t>
      </w:r>
    </w:p>
    <w:p w:rsidR="0043076D" w:rsidRDefault="00C56871">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 10</w:t>
      </w:r>
    </w:p>
    <w:p w:rsidR="0043076D" w:rsidRDefault="00C56871">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&amp; Simpli</w:t>
      </w:r>
      <w:r>
        <w:rPr>
          <w:rFonts w:ascii="Times New Roman" w:eastAsia="Times New Roman" w:hAnsi="Times New Roman" w:cs="Times New Roman"/>
          <w:b/>
          <w:sz w:val="24"/>
          <w:szCs w:val="24"/>
        </w:rPr>
        <w:t>fied scoring model .................................................................. 11</w:t>
      </w:r>
    </w:p>
    <w:p w:rsidR="0043076D" w:rsidRDefault="0043076D">
      <w:pPr>
        <w:spacing w:line="480" w:lineRule="auto"/>
        <w:rPr>
          <w:b/>
        </w:rPr>
      </w:pPr>
    </w:p>
    <w:p w:rsidR="0043076D" w:rsidRDefault="0043076D">
      <w:pPr>
        <w:spacing w:line="480" w:lineRule="auto"/>
        <w:rPr>
          <w:b/>
        </w:rPr>
      </w:pPr>
    </w:p>
    <w:p w:rsidR="0043076D" w:rsidRDefault="0043076D">
      <w:pPr>
        <w:spacing w:line="480" w:lineRule="auto"/>
        <w:rPr>
          <w:b/>
        </w:rPr>
      </w:pPr>
    </w:p>
    <w:p w:rsidR="0043076D" w:rsidRDefault="0043076D">
      <w:pPr>
        <w:spacing w:line="480" w:lineRule="auto"/>
        <w:rPr>
          <w:b/>
        </w:rPr>
      </w:pPr>
    </w:p>
    <w:p w:rsidR="0043076D" w:rsidRDefault="0043076D">
      <w:pPr>
        <w:spacing w:line="480" w:lineRule="auto"/>
        <w:rPr>
          <w:b/>
        </w:rPr>
      </w:pPr>
    </w:p>
    <w:p w:rsidR="0043076D" w:rsidRDefault="0043076D">
      <w:pPr>
        <w:spacing w:line="480" w:lineRule="auto"/>
        <w:rPr>
          <w:b/>
        </w:rPr>
      </w:pPr>
    </w:p>
    <w:p w:rsidR="0043076D" w:rsidRDefault="0043076D">
      <w:pPr>
        <w:spacing w:line="480" w:lineRule="auto"/>
        <w:rPr>
          <w:b/>
        </w:rPr>
      </w:pPr>
    </w:p>
    <w:p w:rsidR="0043076D" w:rsidRDefault="0043076D">
      <w:pPr>
        <w:spacing w:line="480" w:lineRule="auto"/>
        <w:rPr>
          <w:b/>
        </w:rPr>
      </w:pPr>
    </w:p>
    <w:p w:rsidR="0043076D" w:rsidRDefault="00C56871">
      <w:pPr>
        <w:spacing w:line="480" w:lineRule="auto"/>
        <w:rPr>
          <w:b/>
        </w:rPr>
      </w:pPr>
      <w:r>
        <w:br w:type="page"/>
      </w:r>
    </w:p>
    <w:p w:rsidR="0043076D" w:rsidRDefault="00C56871">
      <w:pPr>
        <w:pStyle w:val="Heading1"/>
        <w:keepNext w:val="0"/>
        <w:keepLines w:val="0"/>
        <w:spacing w:before="480" w:line="480" w:lineRule="auto"/>
        <w:jc w:val="center"/>
        <w:rPr>
          <w:rFonts w:ascii="Times New Roman" w:eastAsia="Times New Roman" w:hAnsi="Times New Roman" w:cs="Times New Roman"/>
          <w:b/>
          <w:sz w:val="24"/>
          <w:szCs w:val="24"/>
        </w:rPr>
      </w:pPr>
      <w:bookmarkStart w:id="1" w:name="_lv0yxpwwsxv8" w:colFirst="0" w:colLast="0"/>
      <w:bookmarkEnd w:id="1"/>
      <w:r>
        <w:rPr>
          <w:rFonts w:ascii="Times New Roman" w:eastAsia="Times New Roman" w:hAnsi="Times New Roman" w:cs="Times New Roman"/>
          <w:b/>
          <w:sz w:val="24"/>
          <w:szCs w:val="24"/>
        </w:rPr>
        <w:lastRenderedPageBreak/>
        <w:t>Skynet Economy Expansion (SEE) Project.</w:t>
      </w:r>
    </w:p>
    <w:p w:rsidR="0043076D" w:rsidRDefault="00C56871">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The purpose of this document is to present the Skynet Inc.’s business case </w:t>
      </w:r>
      <w:proofErr w:type="gramStart"/>
      <w:r>
        <w:rPr>
          <w:rFonts w:ascii="Times New Roman" w:eastAsia="Times New Roman" w:hAnsi="Times New Roman" w:cs="Times New Roman"/>
        </w:rPr>
        <w:t>need</w:t>
      </w:r>
      <w:proofErr w:type="gramEnd"/>
      <w:r>
        <w:rPr>
          <w:rFonts w:ascii="Times New Roman" w:eastAsia="Times New Roman" w:hAnsi="Times New Roman" w:cs="Times New Roman"/>
        </w:rPr>
        <w:t xml:space="preserve"> for the implementation and e</w:t>
      </w:r>
      <w:r>
        <w:rPr>
          <w:rFonts w:ascii="Times New Roman" w:eastAsia="Times New Roman" w:hAnsi="Times New Roman" w:cs="Times New Roman"/>
        </w:rPr>
        <w:t>xpansion of office space due to the influx the local market has demanded.  With this influx of demand, Skynet Inc. was unable to fulfill its obligations thus Skynet Inc. has decided to expand its office space in the local area of Adelphi, Maryland. The pro</w:t>
      </w:r>
      <w:r>
        <w:rPr>
          <w:rFonts w:ascii="Times New Roman" w:eastAsia="Times New Roman" w:hAnsi="Times New Roman" w:cs="Times New Roman"/>
        </w:rPr>
        <w:t xml:space="preserve">ject will be named The Skynet Economy Expansion (SEE) Project. </w:t>
      </w:r>
    </w:p>
    <w:p w:rsidR="0043076D" w:rsidRDefault="00C56871">
      <w:pPr>
        <w:spacing w:line="480" w:lineRule="auto"/>
        <w:ind w:firstLine="720"/>
      </w:pPr>
      <w:r>
        <w:rPr>
          <w:rFonts w:ascii="Times New Roman" w:eastAsia="Times New Roman" w:hAnsi="Times New Roman" w:cs="Times New Roman"/>
        </w:rPr>
        <w:t>The business need of Skynet Inc. will not only create jobs during the construction phase of the project but at the completion of the office spaces, it is expected to expand jobs for the local economy. This document will provide a brief description of the b</w:t>
      </w:r>
      <w:r>
        <w:rPr>
          <w:rFonts w:ascii="Times New Roman" w:eastAsia="Times New Roman" w:hAnsi="Times New Roman" w:cs="Times New Roman"/>
        </w:rPr>
        <w:t xml:space="preserve">usiness needs, analysis, cost, recommendations, and evaluations. The Skynet Economy Expansion (SEE) project is critical for the needs of the Adelphi, Maryland and surrounding areas. The project once finished will sit at least 200 personnel while adding to </w:t>
      </w:r>
      <w:r>
        <w:rPr>
          <w:rFonts w:ascii="Times New Roman" w:eastAsia="Times New Roman" w:hAnsi="Times New Roman" w:cs="Times New Roman"/>
        </w:rPr>
        <w:t xml:space="preserve">the growth of the local economy producing a ripple effect creating more opportunities. </w:t>
      </w:r>
    </w:p>
    <w:p w:rsidR="0043076D" w:rsidRDefault="00C56871">
      <w:pPr>
        <w:pStyle w:val="Heading1"/>
        <w:keepNext w:val="0"/>
        <w:keepLines w:val="0"/>
        <w:spacing w:before="480" w:after="0" w:line="480" w:lineRule="auto"/>
        <w:jc w:val="center"/>
        <w:rPr>
          <w:rFonts w:ascii="Times New Roman" w:eastAsia="Times New Roman" w:hAnsi="Times New Roman" w:cs="Times New Roman"/>
          <w:b/>
          <w:sz w:val="24"/>
          <w:szCs w:val="24"/>
        </w:rPr>
      </w:pPr>
      <w:bookmarkStart w:id="2" w:name="_9hyr1qp93sge" w:colFirst="0" w:colLast="0"/>
      <w:bookmarkEnd w:id="2"/>
      <w:r>
        <w:rPr>
          <w:rFonts w:ascii="Times New Roman" w:eastAsia="Times New Roman" w:hAnsi="Times New Roman" w:cs="Times New Roman"/>
          <w:b/>
          <w:sz w:val="24"/>
          <w:szCs w:val="24"/>
        </w:rPr>
        <w:t>Business Needs</w:t>
      </w:r>
    </w:p>
    <w:p w:rsidR="0043076D" w:rsidRDefault="00C56871">
      <w:pPr>
        <w:spacing w:line="523" w:lineRule="auto"/>
        <w:ind w:firstLine="720"/>
        <w:rPr>
          <w:rFonts w:ascii="Times New Roman" w:eastAsia="Times New Roman" w:hAnsi="Times New Roman" w:cs="Times New Roman"/>
        </w:rPr>
      </w:pPr>
      <w:r>
        <w:rPr>
          <w:rFonts w:ascii="Times New Roman" w:eastAsia="Times New Roman" w:hAnsi="Times New Roman" w:cs="Times New Roman"/>
        </w:rPr>
        <w:t>The unemployment rate is always a big concern within America. Keeping it low is something that citizens of America should want to take part in. The US Ce</w:t>
      </w:r>
      <w:r>
        <w:rPr>
          <w:rFonts w:ascii="Times New Roman" w:eastAsia="Times New Roman" w:hAnsi="Times New Roman" w:cs="Times New Roman"/>
        </w:rPr>
        <w:t xml:space="preserve">nsus Bureau reported the unemployment rate in Adelphi, Maryland in 2017 to be 4.4% with a 1.4% margin of error, </w:t>
      </w:r>
      <w:proofErr w:type="gramStart"/>
      <w:r>
        <w:rPr>
          <w:rFonts w:ascii="Times New Roman" w:eastAsia="Times New Roman" w:hAnsi="Times New Roman" w:cs="Times New Roman"/>
        </w:rPr>
        <w:t>Although</w:t>
      </w:r>
      <w:proofErr w:type="gramEnd"/>
      <w:r>
        <w:rPr>
          <w:rFonts w:ascii="Times New Roman" w:eastAsia="Times New Roman" w:hAnsi="Times New Roman" w:cs="Times New Roman"/>
        </w:rPr>
        <w:t xml:space="preserve"> this does show a decrease from the prior year which Adelphi was at 5% (</w:t>
      </w:r>
      <w:r>
        <w:rPr>
          <w:rFonts w:ascii="Times New Roman" w:eastAsia="Times New Roman" w:hAnsi="Times New Roman" w:cs="Times New Roman"/>
          <w:sz w:val="24"/>
          <w:szCs w:val="24"/>
          <w:highlight w:val="white"/>
        </w:rPr>
        <w:t>Data Access and Dissemination Systems</w:t>
      </w:r>
      <w:r>
        <w:rPr>
          <w:rFonts w:ascii="Times New Roman" w:eastAsia="Times New Roman" w:hAnsi="Times New Roman" w:cs="Times New Roman"/>
        </w:rPr>
        <w:t>, 2010). This tells us that</w:t>
      </w:r>
      <w:r>
        <w:rPr>
          <w:rFonts w:ascii="Times New Roman" w:eastAsia="Times New Roman" w:hAnsi="Times New Roman" w:cs="Times New Roman"/>
        </w:rPr>
        <w:t xml:space="preserve"> there is still room to decrease the unemployment rate. We intend to create entry-level positions in the local area which will increase the flow of cash as well as aid in decreasing the unemployment rate. Stakeholders providing the capital to start the con</w:t>
      </w:r>
      <w:r>
        <w:rPr>
          <w:rFonts w:ascii="Times New Roman" w:eastAsia="Times New Roman" w:hAnsi="Times New Roman" w:cs="Times New Roman"/>
        </w:rPr>
        <w:t xml:space="preserve">struction can see a return in investment once offices and/or labs are contracted out to companies as well as private entities. Being able to provide office spaces to the smaller businesses as well as the larger corporations will allow for a more versatile </w:t>
      </w:r>
      <w:r>
        <w:rPr>
          <w:rFonts w:ascii="Times New Roman" w:eastAsia="Times New Roman" w:hAnsi="Times New Roman" w:cs="Times New Roman"/>
        </w:rPr>
        <w:t xml:space="preserve">customer base. We can evaluate the need to provide the customer with not only a location to </w:t>
      </w:r>
      <w:r>
        <w:rPr>
          <w:rFonts w:ascii="Times New Roman" w:eastAsia="Times New Roman" w:hAnsi="Times New Roman" w:cs="Times New Roman"/>
        </w:rPr>
        <w:lastRenderedPageBreak/>
        <w:t>develop products in a lab but also a location to host customers and conduct professional business meetings in an office setting as well.</w:t>
      </w:r>
    </w:p>
    <w:p w:rsidR="0043076D" w:rsidRDefault="00C56871">
      <w:pPr>
        <w:pStyle w:val="Heading1"/>
        <w:keepNext w:val="0"/>
        <w:keepLines w:val="0"/>
        <w:spacing w:before="480" w:after="0" w:line="480" w:lineRule="auto"/>
        <w:jc w:val="center"/>
        <w:rPr>
          <w:rFonts w:ascii="Times New Roman" w:eastAsia="Times New Roman" w:hAnsi="Times New Roman" w:cs="Times New Roman"/>
          <w:b/>
          <w:sz w:val="24"/>
          <w:szCs w:val="24"/>
        </w:rPr>
      </w:pPr>
      <w:bookmarkStart w:id="3" w:name="_hvl9rzu5ma4p" w:colFirst="0" w:colLast="0"/>
      <w:bookmarkEnd w:id="3"/>
      <w:r>
        <w:rPr>
          <w:rFonts w:ascii="Times New Roman" w:eastAsia="Times New Roman" w:hAnsi="Times New Roman" w:cs="Times New Roman"/>
          <w:b/>
          <w:sz w:val="24"/>
          <w:szCs w:val="24"/>
        </w:rPr>
        <w:t>Analysis of the Situation</w:t>
      </w:r>
    </w:p>
    <w:p w:rsidR="0043076D" w:rsidRDefault="00C56871">
      <w:pPr>
        <w:spacing w:after="120" w:line="523" w:lineRule="auto"/>
        <w:ind w:firstLine="720"/>
        <w:rPr>
          <w:rFonts w:ascii="Times New Roman" w:eastAsia="Times New Roman" w:hAnsi="Times New Roman" w:cs="Times New Roman"/>
          <w:i/>
        </w:rPr>
      </w:pPr>
      <w:proofErr w:type="spellStart"/>
      <w:r>
        <w:rPr>
          <w:rFonts w:ascii="Times New Roman" w:eastAsia="Times New Roman" w:hAnsi="Times New Roman" w:cs="Times New Roman"/>
        </w:rPr>
        <w:t>C</w:t>
      </w:r>
      <w:r>
        <w:rPr>
          <w:rFonts w:ascii="Times New Roman" w:eastAsia="Times New Roman" w:hAnsi="Times New Roman" w:cs="Times New Roman"/>
        </w:rPr>
        <w:t>yberDyne</w:t>
      </w:r>
      <w:proofErr w:type="spellEnd"/>
      <w:r>
        <w:rPr>
          <w:rFonts w:ascii="Times New Roman" w:eastAsia="Times New Roman" w:hAnsi="Times New Roman" w:cs="Times New Roman"/>
        </w:rPr>
        <w:t xml:space="preserve"> Strategies is a consultant agency committed to expanding local businesses within the community. </w:t>
      </w:r>
      <w:proofErr w:type="spellStart"/>
      <w:r>
        <w:rPr>
          <w:rFonts w:ascii="Times New Roman" w:eastAsia="Times New Roman" w:hAnsi="Times New Roman" w:cs="Times New Roman"/>
        </w:rPr>
        <w:t>CyberDyne</w:t>
      </w:r>
      <w:proofErr w:type="spellEnd"/>
      <w:r>
        <w:rPr>
          <w:rFonts w:ascii="Times New Roman" w:eastAsia="Times New Roman" w:hAnsi="Times New Roman" w:cs="Times New Roman"/>
        </w:rPr>
        <w:t xml:space="preserve"> Strategies will assist in fostering positive relationships with other local businesses and providing quality resources. </w:t>
      </w:r>
      <w:proofErr w:type="spellStart"/>
      <w:r>
        <w:rPr>
          <w:rFonts w:ascii="Times New Roman" w:eastAsia="Times New Roman" w:hAnsi="Times New Roman" w:cs="Times New Roman"/>
        </w:rPr>
        <w:t>CyberDyne</w:t>
      </w:r>
      <w:proofErr w:type="spellEnd"/>
      <w:r>
        <w:rPr>
          <w:rFonts w:ascii="Times New Roman" w:eastAsia="Times New Roman" w:hAnsi="Times New Roman" w:cs="Times New Roman"/>
        </w:rPr>
        <w:t xml:space="preserve"> Strategies </w:t>
      </w:r>
      <w:r>
        <w:rPr>
          <w:rFonts w:ascii="Times New Roman" w:eastAsia="Times New Roman" w:hAnsi="Times New Roman" w:cs="Times New Roman"/>
        </w:rPr>
        <w:t xml:space="preserve">goals are to develop sustainable partnerships between local businesses and to increase the profit margin of local businesses. With the Skynet Economy Expansion (SEE) Project, </w:t>
      </w:r>
      <w:proofErr w:type="spellStart"/>
      <w:r>
        <w:rPr>
          <w:rFonts w:ascii="Times New Roman" w:eastAsia="Times New Roman" w:hAnsi="Times New Roman" w:cs="Times New Roman"/>
        </w:rPr>
        <w:t>CyberDyne</w:t>
      </w:r>
      <w:proofErr w:type="spellEnd"/>
      <w:r>
        <w:rPr>
          <w:rFonts w:ascii="Times New Roman" w:eastAsia="Times New Roman" w:hAnsi="Times New Roman" w:cs="Times New Roman"/>
        </w:rPr>
        <w:t xml:space="preserve"> Strategies will assist SEE in providing a critical workspace for compan</w:t>
      </w:r>
      <w:r>
        <w:rPr>
          <w:rFonts w:ascii="Times New Roman" w:eastAsia="Times New Roman" w:hAnsi="Times New Roman" w:cs="Times New Roman"/>
        </w:rPr>
        <w:t xml:space="preserve">ies in need of labs and/or additional office space. </w:t>
      </w:r>
      <w:proofErr w:type="spellStart"/>
      <w:r>
        <w:rPr>
          <w:rFonts w:ascii="Times New Roman" w:eastAsia="Times New Roman" w:hAnsi="Times New Roman" w:cs="Times New Roman"/>
        </w:rPr>
        <w:t>CyberDyne</w:t>
      </w:r>
      <w:proofErr w:type="spellEnd"/>
      <w:r>
        <w:rPr>
          <w:rFonts w:ascii="Times New Roman" w:eastAsia="Times New Roman" w:hAnsi="Times New Roman" w:cs="Times New Roman"/>
        </w:rPr>
        <w:t xml:space="preserve"> Strategies will link local businesses together within the community to build the office/lab space and use a local staffing agency to hire employees within a 20-mile radius to assist. The project</w:t>
      </w:r>
      <w:r>
        <w:rPr>
          <w:rFonts w:ascii="Times New Roman" w:eastAsia="Times New Roman" w:hAnsi="Times New Roman" w:cs="Times New Roman"/>
        </w:rPr>
        <w:t xml:space="preserve"> will assist Skynet Economy Expansion in meeting the demanding needs of the growing market. Skynet Economy Expansion suffered a financial loss in FY2019 due to the agency’s inability to provide sound and secure workspaces needed for various agencies.  The </w:t>
      </w:r>
      <w:r>
        <w:rPr>
          <w:rFonts w:ascii="Times New Roman" w:eastAsia="Times New Roman" w:hAnsi="Times New Roman" w:cs="Times New Roman"/>
        </w:rPr>
        <w:t>average cost to build laboratory research space is $350 to $500 per square foot as opposed to $150 to $250 per square foot for office building construction (</w:t>
      </w:r>
      <w:proofErr w:type="spellStart"/>
      <w:r>
        <w:rPr>
          <w:rFonts w:ascii="Times New Roman" w:eastAsia="Times New Roman" w:hAnsi="Times New Roman" w:cs="Times New Roman"/>
          <w:sz w:val="24"/>
          <w:szCs w:val="24"/>
        </w:rPr>
        <w:t>Cesarz</w:t>
      </w:r>
      <w:proofErr w:type="spellEnd"/>
      <w:r>
        <w:rPr>
          <w:rFonts w:ascii="Times New Roman" w:eastAsia="Times New Roman" w:hAnsi="Times New Roman" w:cs="Times New Roman"/>
          <w:sz w:val="24"/>
          <w:szCs w:val="24"/>
        </w:rPr>
        <w:t xml:space="preserve">, 2008).  The costs for construction will vary as the number of offices and conference rooms </w:t>
      </w:r>
      <w:r>
        <w:rPr>
          <w:rFonts w:ascii="Times New Roman" w:eastAsia="Times New Roman" w:hAnsi="Times New Roman" w:cs="Times New Roman"/>
          <w:sz w:val="24"/>
          <w:szCs w:val="24"/>
        </w:rPr>
        <w:t xml:space="preserve">are balanced to meet the needs of the project.  To build enough office space to accommodate 200 employees with average common areas will require approximately 48,000 square feet (Simmons, n.d.).  The budget required to build a </w:t>
      </w:r>
      <w:proofErr w:type="gramStart"/>
      <w:r>
        <w:rPr>
          <w:rFonts w:ascii="Times New Roman" w:eastAsia="Times New Roman" w:hAnsi="Times New Roman" w:cs="Times New Roman"/>
          <w:sz w:val="24"/>
          <w:szCs w:val="24"/>
        </w:rPr>
        <w:t>200 person</w:t>
      </w:r>
      <w:proofErr w:type="gramEnd"/>
      <w:r>
        <w:rPr>
          <w:rFonts w:ascii="Times New Roman" w:eastAsia="Times New Roman" w:hAnsi="Times New Roman" w:cs="Times New Roman"/>
          <w:sz w:val="24"/>
          <w:szCs w:val="24"/>
        </w:rPr>
        <w:t xml:space="preserve"> office building wi</w:t>
      </w:r>
      <w:r>
        <w:rPr>
          <w:rFonts w:ascii="Times New Roman" w:eastAsia="Times New Roman" w:hAnsi="Times New Roman" w:cs="Times New Roman"/>
          <w:sz w:val="24"/>
          <w:szCs w:val="24"/>
        </w:rPr>
        <w:t xml:space="preserve">ll require between $7.2 million to $12 million for construction costs.  </w:t>
      </w:r>
    </w:p>
    <w:p w:rsidR="0043076D" w:rsidRDefault="00C56871">
      <w:pPr>
        <w:pStyle w:val="Heading1"/>
        <w:keepNext w:val="0"/>
        <w:keepLines w:val="0"/>
        <w:spacing w:before="480" w:after="0" w:line="480" w:lineRule="auto"/>
        <w:jc w:val="center"/>
        <w:rPr>
          <w:rFonts w:ascii="Times New Roman" w:eastAsia="Times New Roman" w:hAnsi="Times New Roman" w:cs="Times New Roman"/>
          <w:b/>
          <w:sz w:val="24"/>
          <w:szCs w:val="24"/>
        </w:rPr>
      </w:pPr>
      <w:bookmarkStart w:id="4" w:name="_lb5t2wnw3pc1" w:colFirst="0" w:colLast="0"/>
      <w:bookmarkEnd w:id="4"/>
      <w:r>
        <w:rPr>
          <w:rFonts w:ascii="Times New Roman" w:eastAsia="Times New Roman" w:hAnsi="Times New Roman" w:cs="Times New Roman"/>
          <w:b/>
          <w:sz w:val="24"/>
          <w:szCs w:val="24"/>
        </w:rPr>
        <w:t>Recommendations/Evaluation</w:t>
      </w:r>
    </w:p>
    <w:p w:rsidR="0043076D" w:rsidRDefault="00C56871">
      <w:pPr>
        <w:spacing w:after="240" w:line="523" w:lineRule="auto"/>
        <w:ind w:firstLine="720"/>
        <w:rPr>
          <w:rFonts w:ascii="Times New Roman" w:eastAsia="Times New Roman" w:hAnsi="Times New Roman" w:cs="Times New Roman"/>
          <w:b/>
        </w:rPr>
      </w:pPr>
      <w:r>
        <w:rPr>
          <w:rFonts w:ascii="Times New Roman" w:eastAsia="Times New Roman" w:hAnsi="Times New Roman" w:cs="Times New Roman"/>
        </w:rPr>
        <w:lastRenderedPageBreak/>
        <w:t>B</w:t>
      </w:r>
      <w:r>
        <w:rPr>
          <w:rFonts w:ascii="Times New Roman" w:eastAsia="Times New Roman" w:hAnsi="Times New Roman" w:cs="Times New Roman"/>
          <w:sz w:val="24"/>
          <w:szCs w:val="24"/>
        </w:rPr>
        <w:t xml:space="preserve">ased on the extensive research completed by </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the best option is to build more office space</w:t>
      </w:r>
      <w:r>
        <w:rPr>
          <w:rFonts w:ascii="Times New Roman" w:eastAsia="Times New Roman" w:hAnsi="Times New Roman" w:cs="Times New Roman"/>
          <w:i/>
        </w:rPr>
        <w:t>.</w:t>
      </w:r>
      <w:r>
        <w:rPr>
          <w:rFonts w:ascii="Times New Roman" w:eastAsia="Times New Roman" w:hAnsi="Times New Roman" w:cs="Times New Roman"/>
        </w:rPr>
        <w:t xml:space="preserve"> This option meets the goal of </w:t>
      </w:r>
      <w:proofErr w:type="spellStart"/>
      <w:r>
        <w:rPr>
          <w:rFonts w:ascii="Times New Roman" w:eastAsia="Times New Roman" w:hAnsi="Times New Roman" w:cs="Times New Roman"/>
        </w:rPr>
        <w:t>CyberDyne</w:t>
      </w:r>
      <w:proofErr w:type="spellEnd"/>
      <w:r>
        <w:rPr>
          <w:rFonts w:ascii="Times New Roman" w:eastAsia="Times New Roman" w:hAnsi="Times New Roman" w:cs="Times New Roman"/>
        </w:rPr>
        <w:t xml:space="preserve"> Strategies and provides Skynet Economy with the most lucrative return of investment and decrease unemployment. </w:t>
      </w:r>
    </w:p>
    <w:p w:rsidR="0043076D" w:rsidRDefault="00C56871">
      <w:pPr>
        <w:numPr>
          <w:ilvl w:val="0"/>
          <w:numId w:val="1"/>
        </w:numPr>
        <w:spacing w:line="523" w:lineRule="auto"/>
        <w:rPr>
          <w:rFonts w:ascii="Times New Roman" w:eastAsia="Times New Roman" w:hAnsi="Times New Roman" w:cs="Times New Roman"/>
        </w:rPr>
      </w:pPr>
      <w:r>
        <w:rPr>
          <w:rFonts w:ascii="Times New Roman" w:eastAsia="Times New Roman" w:hAnsi="Times New Roman" w:cs="Times New Roman"/>
          <w:b/>
        </w:rPr>
        <w:t>Constraints</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Weather</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 xml:space="preserve">Cost of materials </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Legal ease (zoning, permits)</w:t>
      </w:r>
    </w:p>
    <w:p w:rsidR="0043076D" w:rsidRDefault="00C56871">
      <w:pPr>
        <w:numPr>
          <w:ilvl w:val="0"/>
          <w:numId w:val="1"/>
        </w:numPr>
        <w:spacing w:line="523" w:lineRule="auto"/>
        <w:rPr>
          <w:rFonts w:ascii="Times New Roman" w:eastAsia="Times New Roman" w:hAnsi="Times New Roman" w:cs="Times New Roman"/>
          <w:b/>
        </w:rPr>
      </w:pPr>
      <w:r>
        <w:rPr>
          <w:rFonts w:ascii="Times New Roman" w:eastAsia="Times New Roman" w:hAnsi="Times New Roman" w:cs="Times New Roman"/>
          <w:b/>
        </w:rPr>
        <w:t>Assumptions</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Funding is available</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Re</w:t>
      </w:r>
      <w:r>
        <w:rPr>
          <w:rFonts w:ascii="Times New Roman" w:eastAsia="Times New Roman" w:hAnsi="Times New Roman" w:cs="Times New Roman"/>
        </w:rPr>
        <w:t>sources are available</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Local residents interested in working within the area</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Local businesses want to partner</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Local vendors can meet the needs of the proposal</w:t>
      </w:r>
    </w:p>
    <w:p w:rsidR="0043076D" w:rsidRDefault="00C56871">
      <w:pPr>
        <w:numPr>
          <w:ilvl w:val="0"/>
          <w:numId w:val="1"/>
        </w:numPr>
        <w:spacing w:line="523" w:lineRule="auto"/>
        <w:rPr>
          <w:rFonts w:ascii="Times New Roman" w:eastAsia="Times New Roman" w:hAnsi="Times New Roman" w:cs="Times New Roman"/>
        </w:rPr>
      </w:pPr>
      <w:r>
        <w:rPr>
          <w:rFonts w:ascii="Times New Roman" w:eastAsia="Times New Roman" w:hAnsi="Times New Roman" w:cs="Times New Roman"/>
          <w:b/>
        </w:rPr>
        <w:t>Risk</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Solidifying funding</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The community not interested in building expansion</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Loss of funding</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 xml:space="preserve">Overspending budget due to </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Breaking ground on historical landmarks or sacred burial ground or protected properties</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Quality of lands</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Local vendors not having all supplies/materials</w:t>
      </w:r>
    </w:p>
    <w:p w:rsidR="0043076D" w:rsidRDefault="00C56871">
      <w:pPr>
        <w:numPr>
          <w:ilvl w:val="0"/>
          <w:numId w:val="1"/>
        </w:numPr>
        <w:spacing w:line="523" w:lineRule="auto"/>
        <w:rPr>
          <w:rFonts w:ascii="Times New Roman" w:eastAsia="Times New Roman" w:hAnsi="Times New Roman" w:cs="Times New Roman"/>
        </w:rPr>
      </w:pPr>
      <w:r>
        <w:rPr>
          <w:rFonts w:ascii="Times New Roman" w:eastAsia="Times New Roman" w:hAnsi="Times New Roman" w:cs="Times New Roman"/>
          <w:b/>
        </w:rPr>
        <w:t xml:space="preserve">Dependencies </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Finding available property</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lastRenderedPageBreak/>
        <w:t xml:space="preserve">Reasonable construction cost </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Abid</w:t>
      </w:r>
      <w:r>
        <w:rPr>
          <w:rFonts w:ascii="Times New Roman" w:eastAsia="Times New Roman" w:hAnsi="Times New Roman" w:cs="Times New Roman"/>
        </w:rPr>
        <w:t xml:space="preserve">ing by Local Government and State regulations and policies   </w:t>
      </w:r>
    </w:p>
    <w:p w:rsidR="0043076D" w:rsidRDefault="00C56871">
      <w:pPr>
        <w:numPr>
          <w:ilvl w:val="1"/>
          <w:numId w:val="1"/>
        </w:numPr>
        <w:spacing w:after="240" w:line="523" w:lineRule="auto"/>
        <w:rPr>
          <w:rFonts w:ascii="Times New Roman" w:eastAsia="Times New Roman" w:hAnsi="Times New Roman" w:cs="Times New Roman"/>
        </w:rPr>
      </w:pPr>
      <w:r>
        <w:rPr>
          <w:rFonts w:ascii="Times New Roman" w:eastAsia="Times New Roman" w:hAnsi="Times New Roman" w:cs="Times New Roman"/>
        </w:rPr>
        <w:t>Obtaining Permits</w:t>
      </w:r>
    </w:p>
    <w:p w:rsidR="0043076D" w:rsidRDefault="00C56871">
      <w:pPr>
        <w:spacing w:after="240" w:line="523" w:lineRule="auto"/>
        <w:rPr>
          <w:rFonts w:ascii="Times New Roman" w:eastAsia="Times New Roman" w:hAnsi="Times New Roman" w:cs="Times New Roman"/>
        </w:rPr>
      </w:pPr>
      <w:r>
        <w:rPr>
          <w:rFonts w:ascii="Times New Roman" w:eastAsia="Times New Roman" w:hAnsi="Times New Roman" w:cs="Times New Roman"/>
          <w:b/>
        </w:rPr>
        <w:t>Implementation approach</w:t>
      </w:r>
      <w:r>
        <w:rPr>
          <w:rFonts w:ascii="Times New Roman" w:eastAsia="Times New Roman" w:hAnsi="Times New Roman" w:cs="Times New Roman"/>
          <w:b/>
          <w:i/>
        </w:rPr>
        <w:br/>
      </w:r>
      <w:r>
        <w:rPr>
          <w:rFonts w:ascii="Times New Roman" w:eastAsia="Times New Roman" w:hAnsi="Times New Roman" w:cs="Times New Roman"/>
          <w:b/>
          <w:i/>
        </w:rPr>
        <w:tab/>
      </w:r>
      <w:r>
        <w:rPr>
          <w:rFonts w:ascii="Times New Roman" w:eastAsia="Times New Roman" w:hAnsi="Times New Roman" w:cs="Times New Roman"/>
        </w:rPr>
        <w:t>SEE</w:t>
      </w:r>
      <w:r>
        <w:rPr>
          <w:rFonts w:ascii="Times New Roman" w:eastAsia="Times New Roman" w:hAnsi="Times New Roman" w:cs="Times New Roman"/>
        </w:rPr>
        <w:t xml:space="preserve"> Project team will use Microsoft Project to identify the critical steps, tasks and responsibilities, and the end goal. SEE Project team will host weekly meetings to review progress and challenges. </w:t>
      </w:r>
      <w:proofErr w:type="spellStart"/>
      <w:r>
        <w:rPr>
          <w:rFonts w:ascii="Times New Roman" w:eastAsia="Times New Roman" w:hAnsi="Times New Roman" w:cs="Times New Roman"/>
        </w:rPr>
        <w:t>CyberDyne</w:t>
      </w:r>
      <w:proofErr w:type="spellEnd"/>
      <w:r>
        <w:rPr>
          <w:rFonts w:ascii="Times New Roman" w:eastAsia="Times New Roman" w:hAnsi="Times New Roman" w:cs="Times New Roman"/>
        </w:rPr>
        <w:t xml:space="preserve"> Strategies Engineer/Architect will identify diffe</w:t>
      </w:r>
      <w:r>
        <w:rPr>
          <w:rFonts w:ascii="Times New Roman" w:eastAsia="Times New Roman" w:hAnsi="Times New Roman" w:cs="Times New Roman"/>
        </w:rPr>
        <w:t xml:space="preserve">rent approved properties, while </w:t>
      </w:r>
      <w:proofErr w:type="spellStart"/>
      <w:r>
        <w:rPr>
          <w:rFonts w:ascii="Times New Roman" w:eastAsia="Times New Roman" w:hAnsi="Times New Roman" w:cs="Times New Roman"/>
        </w:rPr>
        <w:t>CyberDyne</w:t>
      </w:r>
      <w:proofErr w:type="spellEnd"/>
      <w:r>
        <w:rPr>
          <w:rFonts w:ascii="Times New Roman" w:eastAsia="Times New Roman" w:hAnsi="Times New Roman" w:cs="Times New Roman"/>
        </w:rPr>
        <w:t xml:space="preserve"> Strategies Human Resource Director reaches out to various community vendors to evaluate the materials offered within the community. SEE Project Team will agree on property design for office spaces. Human Resource D</w:t>
      </w:r>
      <w:r>
        <w:rPr>
          <w:rFonts w:ascii="Times New Roman" w:eastAsia="Times New Roman" w:hAnsi="Times New Roman" w:cs="Times New Roman"/>
        </w:rPr>
        <w:t>irectors will begin marketing within the local community and reviewing the status of current employees. SEE Project team will begin to gather economically responsible materials from local vendors and ensure that vendors are provided with adequate promotion</w:t>
      </w:r>
      <w:r>
        <w:rPr>
          <w:rFonts w:ascii="Times New Roman" w:eastAsia="Times New Roman" w:hAnsi="Times New Roman" w:cs="Times New Roman"/>
        </w:rPr>
        <w:t xml:space="preserve"> and exposure. SEE Project will ensure project completion within the proposed timeline and budget. Post completion of building </w:t>
      </w:r>
      <w:proofErr w:type="spellStart"/>
      <w:r>
        <w:rPr>
          <w:rFonts w:ascii="Times New Roman" w:eastAsia="Times New Roman" w:hAnsi="Times New Roman" w:cs="Times New Roman"/>
        </w:rPr>
        <w:t>CyberDyne</w:t>
      </w:r>
      <w:proofErr w:type="spellEnd"/>
      <w:r>
        <w:rPr>
          <w:rFonts w:ascii="Times New Roman" w:eastAsia="Times New Roman" w:hAnsi="Times New Roman" w:cs="Times New Roman"/>
        </w:rPr>
        <w:t xml:space="preserve"> Strategies will hold a quarterly review with Skynet to review vendor relationships and employee retention.</w:t>
      </w:r>
    </w:p>
    <w:p w:rsidR="0043076D" w:rsidRDefault="0043076D">
      <w:pPr>
        <w:spacing w:after="240" w:line="523" w:lineRule="auto"/>
        <w:rPr>
          <w:rFonts w:ascii="Times New Roman" w:eastAsia="Times New Roman" w:hAnsi="Times New Roman" w:cs="Times New Roman"/>
        </w:rPr>
      </w:pPr>
    </w:p>
    <w:p w:rsidR="0043076D" w:rsidRDefault="00C56871">
      <w:pPr>
        <w:numPr>
          <w:ilvl w:val="0"/>
          <w:numId w:val="1"/>
        </w:numPr>
        <w:spacing w:line="523" w:lineRule="auto"/>
        <w:rPr>
          <w:rFonts w:ascii="Times New Roman" w:eastAsia="Times New Roman" w:hAnsi="Times New Roman" w:cs="Times New Roman"/>
        </w:rPr>
      </w:pPr>
      <w:r>
        <w:rPr>
          <w:rFonts w:ascii="Times New Roman" w:eastAsia="Times New Roman" w:hAnsi="Times New Roman" w:cs="Times New Roman"/>
          <w:b/>
        </w:rPr>
        <w:t>Success mea</w:t>
      </w:r>
      <w:r>
        <w:rPr>
          <w:rFonts w:ascii="Times New Roman" w:eastAsia="Times New Roman" w:hAnsi="Times New Roman" w:cs="Times New Roman"/>
          <w:b/>
        </w:rPr>
        <w:t>sure</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Number of local community members employed vs previous years</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 xml:space="preserve">Increased lease acquirements </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 xml:space="preserve">Skynet Economy </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Unemployment percent per Fiscal Year</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The profit margin for local vendor purchases</w:t>
      </w:r>
    </w:p>
    <w:p w:rsidR="0043076D" w:rsidRDefault="00C56871">
      <w:pPr>
        <w:numPr>
          <w:ilvl w:val="0"/>
          <w:numId w:val="1"/>
        </w:numPr>
        <w:spacing w:line="523" w:lineRule="auto"/>
        <w:rPr>
          <w:rFonts w:ascii="Times New Roman" w:eastAsia="Times New Roman" w:hAnsi="Times New Roman" w:cs="Times New Roman"/>
          <w:b/>
        </w:rPr>
      </w:pPr>
      <w:r>
        <w:rPr>
          <w:rFonts w:ascii="Times New Roman" w:eastAsia="Times New Roman" w:hAnsi="Times New Roman" w:cs="Times New Roman"/>
          <w:b/>
        </w:rPr>
        <w:lastRenderedPageBreak/>
        <w:t>Milestones</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No injuries</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All local vendors selected</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Contracts or</w:t>
      </w:r>
      <w:r>
        <w:rPr>
          <w:rFonts w:ascii="Times New Roman" w:eastAsia="Times New Roman" w:hAnsi="Times New Roman" w:cs="Times New Roman"/>
        </w:rPr>
        <w:t xml:space="preserve"> orders complete with all vendors</w:t>
      </w:r>
    </w:p>
    <w:p w:rsidR="0043076D" w:rsidRDefault="00C56871">
      <w:pPr>
        <w:numPr>
          <w:ilvl w:val="1"/>
          <w:numId w:val="1"/>
        </w:numPr>
        <w:spacing w:line="523" w:lineRule="auto"/>
        <w:rPr>
          <w:rFonts w:ascii="Times New Roman" w:eastAsia="Times New Roman" w:hAnsi="Times New Roman" w:cs="Times New Roman"/>
        </w:rPr>
      </w:pPr>
      <w:r>
        <w:rPr>
          <w:rFonts w:ascii="Times New Roman" w:eastAsia="Times New Roman" w:hAnsi="Times New Roman" w:cs="Times New Roman"/>
        </w:rPr>
        <w:t>Budget approved</w:t>
      </w:r>
    </w:p>
    <w:p w:rsidR="0043076D" w:rsidRDefault="00C56871">
      <w:pPr>
        <w:numPr>
          <w:ilvl w:val="1"/>
          <w:numId w:val="1"/>
        </w:numPr>
        <w:spacing w:after="240" w:line="523" w:lineRule="auto"/>
        <w:rPr>
          <w:rFonts w:ascii="Times New Roman" w:eastAsia="Times New Roman" w:hAnsi="Times New Roman" w:cs="Times New Roman"/>
        </w:rPr>
      </w:pPr>
      <w:r>
        <w:rPr>
          <w:rFonts w:ascii="Times New Roman" w:eastAsia="Times New Roman" w:hAnsi="Times New Roman" w:cs="Times New Roman"/>
        </w:rPr>
        <w:t>First 100 people hired post project completion</w:t>
      </w:r>
    </w:p>
    <w:p w:rsidR="0043076D" w:rsidRDefault="00C56871">
      <w:pPr>
        <w:spacing w:before="240" w:after="120" w:line="523" w:lineRule="auto"/>
        <w:rPr>
          <w:rFonts w:ascii="Times New Roman" w:eastAsia="Times New Roman" w:hAnsi="Times New Roman" w:cs="Times New Roman"/>
          <w:b/>
        </w:rPr>
      </w:pPr>
      <w:r>
        <w:rPr>
          <w:rFonts w:ascii="Times New Roman" w:eastAsia="Times New Roman" w:hAnsi="Times New Roman" w:cs="Times New Roman"/>
          <w:b/>
        </w:rPr>
        <w:t>Roles and Responsibilities:</w:t>
      </w:r>
    </w:p>
    <w:tbl>
      <w:tblPr>
        <w:tblStyle w:val="a0"/>
        <w:tblW w:w="95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85"/>
        <w:gridCol w:w="2670"/>
        <w:gridCol w:w="4830"/>
      </w:tblGrid>
      <w:tr w:rsidR="0043076D">
        <w:trPr>
          <w:trHeight w:val="995"/>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b/>
              </w:rPr>
            </w:pPr>
            <w:r>
              <w:rPr>
                <w:rFonts w:ascii="Times New Roman" w:eastAsia="Times New Roman" w:hAnsi="Times New Roman" w:cs="Times New Roman"/>
                <w:b/>
              </w:rPr>
              <w:t>Role</w:t>
            </w:r>
          </w:p>
        </w:tc>
        <w:tc>
          <w:tcPr>
            <w:tcW w:w="267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43076D" w:rsidRDefault="00C56871">
            <w:pPr>
              <w:spacing w:after="240"/>
              <w:rPr>
                <w:rFonts w:ascii="Times New Roman" w:eastAsia="Times New Roman" w:hAnsi="Times New Roman" w:cs="Times New Roman"/>
                <w:b/>
              </w:rPr>
            </w:pPr>
            <w:r>
              <w:rPr>
                <w:rFonts w:ascii="Times New Roman" w:eastAsia="Times New Roman" w:hAnsi="Times New Roman" w:cs="Times New Roman"/>
                <w:b/>
              </w:rPr>
              <w:t>Organization/</w:t>
            </w:r>
          </w:p>
          <w:p w:rsidR="0043076D" w:rsidRDefault="00C56871">
            <w:pPr>
              <w:spacing w:before="240"/>
              <w:rPr>
                <w:rFonts w:ascii="Times New Roman" w:eastAsia="Times New Roman" w:hAnsi="Times New Roman" w:cs="Times New Roman"/>
                <w:b/>
              </w:rPr>
            </w:pPr>
            <w:r>
              <w:rPr>
                <w:rFonts w:ascii="Times New Roman" w:eastAsia="Times New Roman" w:hAnsi="Times New Roman" w:cs="Times New Roman"/>
                <w:b/>
              </w:rPr>
              <w:t>Position</w:t>
            </w:r>
          </w:p>
        </w:tc>
        <w:tc>
          <w:tcPr>
            <w:tcW w:w="483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b/>
              </w:rPr>
            </w:pPr>
            <w:r>
              <w:rPr>
                <w:rFonts w:ascii="Times New Roman" w:eastAsia="Times New Roman" w:hAnsi="Times New Roman" w:cs="Times New Roman"/>
                <w:b/>
              </w:rPr>
              <w:t>Responsibility</w:t>
            </w:r>
          </w:p>
        </w:tc>
      </w:tr>
      <w:tr w:rsidR="0043076D">
        <w:trPr>
          <w:trHeight w:val="755"/>
        </w:trPr>
        <w:tc>
          <w:tcPr>
            <w:tcW w:w="208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Project Sponsor</w:t>
            </w:r>
          </w:p>
        </w:tc>
        <w:tc>
          <w:tcPr>
            <w:tcW w:w="267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CyberDyne</w:t>
            </w:r>
            <w:proofErr w:type="spellEnd"/>
            <w:r>
              <w:rPr>
                <w:rFonts w:ascii="Times New Roman" w:eastAsia="Times New Roman" w:hAnsi="Times New Roman" w:cs="Times New Roman"/>
                <w:sz w:val="18"/>
                <w:szCs w:val="18"/>
              </w:rPr>
              <w:t xml:space="preserve"> Strategies</w:t>
            </w:r>
          </w:p>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CEO</w:t>
            </w:r>
          </w:p>
        </w:tc>
        <w:tc>
          <w:tcPr>
            <w:tcW w:w="483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Provide funding/face of integration </w:t>
            </w:r>
          </w:p>
        </w:tc>
      </w:tr>
      <w:tr w:rsidR="0043076D">
        <w:trPr>
          <w:trHeight w:val="755"/>
        </w:trPr>
        <w:tc>
          <w:tcPr>
            <w:tcW w:w="208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Project Manager</w:t>
            </w:r>
          </w:p>
        </w:tc>
        <w:tc>
          <w:tcPr>
            <w:tcW w:w="267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CyberDyne</w:t>
            </w:r>
            <w:proofErr w:type="spellEnd"/>
            <w:r>
              <w:rPr>
                <w:rFonts w:ascii="Times New Roman" w:eastAsia="Times New Roman" w:hAnsi="Times New Roman" w:cs="Times New Roman"/>
                <w:sz w:val="18"/>
                <w:szCs w:val="18"/>
              </w:rPr>
              <w:t xml:space="preserve"> Strategies Senior Project Manager</w:t>
            </w:r>
          </w:p>
        </w:tc>
        <w:tc>
          <w:tcPr>
            <w:tcW w:w="483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Leads the project</w:t>
            </w:r>
          </w:p>
        </w:tc>
      </w:tr>
      <w:tr w:rsidR="0043076D">
        <w:trPr>
          <w:trHeight w:val="750"/>
        </w:trPr>
        <w:tc>
          <w:tcPr>
            <w:tcW w:w="208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Team Member</w:t>
            </w:r>
          </w:p>
        </w:tc>
        <w:tc>
          <w:tcPr>
            <w:tcW w:w="267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Skynet Economy</w:t>
            </w:r>
          </w:p>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Human Resources Director</w:t>
            </w:r>
          </w:p>
        </w:tc>
        <w:tc>
          <w:tcPr>
            <w:tcW w:w="483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Provide feedback and figures related to SEE Project new hires. Identify qualified candidates for SEE Project expansion completion</w:t>
            </w:r>
          </w:p>
        </w:tc>
      </w:tr>
      <w:tr w:rsidR="0043076D">
        <w:trPr>
          <w:trHeight w:val="795"/>
        </w:trPr>
        <w:tc>
          <w:tcPr>
            <w:tcW w:w="208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Team Member</w:t>
            </w:r>
          </w:p>
        </w:tc>
        <w:tc>
          <w:tcPr>
            <w:tcW w:w="267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CyberDyne</w:t>
            </w:r>
            <w:proofErr w:type="spellEnd"/>
            <w:r>
              <w:rPr>
                <w:rFonts w:ascii="Times New Roman" w:eastAsia="Times New Roman" w:hAnsi="Times New Roman" w:cs="Times New Roman"/>
                <w:sz w:val="18"/>
                <w:szCs w:val="18"/>
              </w:rPr>
              <w:t xml:space="preserve"> Strategies</w:t>
            </w:r>
          </w:p>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Human Resource Director</w:t>
            </w:r>
          </w:p>
        </w:tc>
        <w:tc>
          <w:tcPr>
            <w:tcW w:w="483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Foster relationships with local staffing agencies. Advertise within the community for upcoming opportunities</w:t>
            </w:r>
          </w:p>
        </w:tc>
      </w:tr>
      <w:tr w:rsidR="0043076D">
        <w:trPr>
          <w:trHeight w:val="1005"/>
        </w:trPr>
        <w:tc>
          <w:tcPr>
            <w:tcW w:w="208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Team Member</w:t>
            </w:r>
          </w:p>
        </w:tc>
        <w:tc>
          <w:tcPr>
            <w:tcW w:w="267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CyberDyne</w:t>
            </w:r>
            <w:proofErr w:type="spellEnd"/>
            <w:r>
              <w:rPr>
                <w:rFonts w:ascii="Times New Roman" w:eastAsia="Times New Roman" w:hAnsi="Times New Roman" w:cs="Times New Roman"/>
                <w:sz w:val="18"/>
                <w:szCs w:val="18"/>
              </w:rPr>
              <w:t xml:space="preserve"> Strategies</w:t>
            </w:r>
          </w:p>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Resource Manager</w:t>
            </w:r>
          </w:p>
        </w:tc>
        <w:tc>
          <w:tcPr>
            <w:tcW w:w="4830" w:type="dxa"/>
            <w:tcBorders>
              <w:bottom w:val="single" w:sz="8" w:space="0" w:color="000000"/>
              <w:right w:val="single" w:sz="8" w:space="0" w:color="000000"/>
            </w:tcBorders>
            <w:tcMar>
              <w:top w:w="100" w:type="dxa"/>
              <w:left w:w="100" w:type="dxa"/>
              <w:bottom w:w="100" w:type="dxa"/>
              <w:right w:w="100" w:type="dxa"/>
            </w:tcMar>
          </w:tcPr>
          <w:p w:rsidR="0043076D" w:rsidRDefault="00C56871">
            <w:pPr>
              <w:rPr>
                <w:rFonts w:ascii="Times New Roman" w:eastAsia="Times New Roman" w:hAnsi="Times New Roman" w:cs="Times New Roman"/>
                <w:sz w:val="18"/>
                <w:szCs w:val="18"/>
              </w:rPr>
            </w:pPr>
            <w:r>
              <w:rPr>
                <w:rFonts w:ascii="Times New Roman" w:eastAsia="Times New Roman" w:hAnsi="Times New Roman" w:cs="Times New Roman"/>
                <w:sz w:val="18"/>
                <w:szCs w:val="18"/>
              </w:rPr>
              <w:t>Acquire, monitor and maintain various resources for SEE projects. Assist in gathering economical</w:t>
            </w:r>
            <w:r>
              <w:rPr>
                <w:rFonts w:ascii="Times New Roman" w:eastAsia="Times New Roman" w:hAnsi="Times New Roman" w:cs="Times New Roman"/>
                <w:sz w:val="18"/>
                <w:szCs w:val="18"/>
              </w:rPr>
              <w:t>ly responsible materials needed</w:t>
            </w:r>
          </w:p>
        </w:tc>
      </w:tr>
      <w:tr w:rsidR="0043076D">
        <w:trPr>
          <w:trHeight w:val="660"/>
        </w:trPr>
        <w:tc>
          <w:tcPr>
            <w:tcW w:w="208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43076D" w:rsidRDefault="00C56871">
            <w:pPr>
              <w:spacing w:line="523"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Team Member</w:t>
            </w:r>
          </w:p>
        </w:tc>
        <w:tc>
          <w:tcPr>
            <w:tcW w:w="2670" w:type="dxa"/>
            <w:tcBorders>
              <w:bottom w:val="single" w:sz="8" w:space="0" w:color="000000"/>
              <w:right w:val="single" w:sz="8" w:space="0" w:color="000000"/>
            </w:tcBorders>
            <w:tcMar>
              <w:top w:w="100" w:type="dxa"/>
              <w:left w:w="100" w:type="dxa"/>
              <w:bottom w:w="100" w:type="dxa"/>
              <w:right w:w="100" w:type="dxa"/>
            </w:tcMar>
          </w:tcPr>
          <w:p w:rsidR="0043076D" w:rsidRDefault="00C56871">
            <w:pPr>
              <w:spacing w:line="523"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CyberDyne</w:t>
            </w:r>
            <w:proofErr w:type="spellEnd"/>
            <w:r>
              <w:rPr>
                <w:rFonts w:ascii="Times New Roman" w:eastAsia="Times New Roman" w:hAnsi="Times New Roman" w:cs="Times New Roman"/>
                <w:sz w:val="18"/>
                <w:szCs w:val="18"/>
              </w:rPr>
              <w:t xml:space="preserve"> Strategies</w:t>
            </w:r>
          </w:p>
          <w:p w:rsidR="0043076D" w:rsidRDefault="00C56871">
            <w:pPr>
              <w:spacing w:line="523"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Engineer/Architect  </w:t>
            </w:r>
          </w:p>
        </w:tc>
        <w:tc>
          <w:tcPr>
            <w:tcW w:w="4830" w:type="dxa"/>
            <w:tcBorders>
              <w:bottom w:val="single" w:sz="8" w:space="0" w:color="000000"/>
              <w:right w:val="single" w:sz="8" w:space="0" w:color="000000"/>
            </w:tcBorders>
            <w:tcMar>
              <w:top w:w="100" w:type="dxa"/>
              <w:left w:w="100" w:type="dxa"/>
              <w:bottom w:w="100" w:type="dxa"/>
              <w:right w:w="100" w:type="dxa"/>
            </w:tcMar>
          </w:tcPr>
          <w:p w:rsidR="0043076D" w:rsidRDefault="00C56871">
            <w:pPr>
              <w:spacing w:line="523"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Develop a new office space. Oversee physical implementation of SEE office space</w:t>
            </w:r>
          </w:p>
        </w:tc>
      </w:tr>
    </w:tbl>
    <w:p w:rsidR="0043076D" w:rsidRDefault="00C56871">
      <w:pPr>
        <w:spacing w:before="240" w:after="240" w:line="523" w:lineRule="auto"/>
        <w:rPr>
          <w:rFonts w:ascii="Times New Roman" w:eastAsia="Times New Roman" w:hAnsi="Times New Roman" w:cs="Times New Roman"/>
          <w:b/>
          <w:i/>
          <w:color w:val="548DD4"/>
        </w:rPr>
      </w:pPr>
      <w:r>
        <w:rPr>
          <w:rFonts w:ascii="Times New Roman" w:eastAsia="Times New Roman" w:hAnsi="Times New Roman" w:cs="Times New Roman"/>
          <w:b/>
          <w:i/>
          <w:color w:val="548DD4"/>
        </w:rPr>
        <w:t xml:space="preserve"> </w:t>
      </w:r>
    </w:p>
    <w:p w:rsidR="0043076D" w:rsidRDefault="0043076D">
      <w:pPr>
        <w:spacing w:line="523" w:lineRule="auto"/>
        <w:rPr>
          <w:rFonts w:ascii="Times New Roman" w:eastAsia="Times New Roman" w:hAnsi="Times New Roman" w:cs="Times New Roman"/>
          <w:b/>
          <w:i/>
          <w:color w:val="548DD4"/>
        </w:rPr>
      </w:pPr>
    </w:p>
    <w:p w:rsidR="0043076D" w:rsidRDefault="00C56871">
      <w:pPr>
        <w:spacing w:line="480" w:lineRule="auto"/>
        <w:rPr>
          <w:b/>
        </w:rPr>
      </w:pPr>
      <w:r>
        <w:br w:type="page"/>
      </w:r>
    </w:p>
    <w:p w:rsidR="0043076D" w:rsidRDefault="00C56871">
      <w:pPr>
        <w:spacing w:line="480" w:lineRule="auto"/>
        <w:ind w:left="288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rsidR="0043076D" w:rsidRDefault="00C56871">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Cesarz</w:t>
      </w:r>
      <w:proofErr w:type="spellEnd"/>
      <w:r>
        <w:rPr>
          <w:rFonts w:ascii="Times New Roman" w:eastAsia="Times New Roman" w:hAnsi="Times New Roman" w:cs="Times New Roman"/>
          <w:sz w:val="24"/>
          <w:szCs w:val="24"/>
        </w:rPr>
        <w:t xml:space="preserve">, Daniel. Lab Buildings Pose </w:t>
      </w:r>
      <w:proofErr w:type="gramStart"/>
      <w:r>
        <w:rPr>
          <w:rFonts w:ascii="Times New Roman" w:eastAsia="Times New Roman" w:hAnsi="Times New Roman" w:cs="Times New Roman"/>
          <w:sz w:val="24"/>
          <w:szCs w:val="24"/>
        </w:rPr>
        <w:t>Tests.(</w:t>
      </w:r>
      <w:proofErr w:type="gramEnd"/>
      <w:r>
        <w:rPr>
          <w:rFonts w:ascii="Times New Roman" w:eastAsia="Times New Roman" w:hAnsi="Times New Roman" w:cs="Times New Roman"/>
          <w:sz w:val="24"/>
          <w:szCs w:val="24"/>
        </w:rPr>
        <w:t xml:space="preserve">1 Jan. 2008). </w:t>
      </w:r>
      <w:proofErr w:type="spellStart"/>
      <w:r>
        <w:rPr>
          <w:rFonts w:ascii="Times New Roman" w:eastAsia="Times New Roman" w:hAnsi="Times New Roman" w:cs="Times New Roman"/>
          <w:i/>
          <w:sz w:val="24"/>
          <w:szCs w:val="24"/>
        </w:rPr>
        <w:t>Facilitiesnet</w:t>
      </w:r>
      <w:proofErr w:type="spellEnd"/>
      <w:r>
        <w:rPr>
          <w:rFonts w:ascii="Times New Roman" w:eastAsia="Times New Roman" w:hAnsi="Times New Roman" w:cs="Times New Roman"/>
          <w:sz w:val="24"/>
          <w:szCs w:val="24"/>
        </w:rPr>
        <w:t>, Retrieved from: www.facilitiesnet.com/educationalfacilities/article/Lab-Buildings-Pose-Tests--8066.</w:t>
      </w:r>
    </w:p>
    <w:p w:rsidR="0043076D" w:rsidRDefault="00C5687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Data Access and Dissemination Systems (DADS). (2010, October 5). American </w:t>
      </w:r>
      <w:proofErr w:type="spellStart"/>
      <w:r>
        <w:rPr>
          <w:rFonts w:ascii="Times New Roman" w:eastAsia="Times New Roman" w:hAnsi="Times New Roman" w:cs="Times New Roman"/>
          <w:sz w:val="24"/>
          <w:szCs w:val="24"/>
          <w:highlight w:val="white"/>
        </w:rPr>
        <w:t>FactFinder</w:t>
      </w:r>
      <w:proofErr w:type="spellEnd"/>
      <w:r>
        <w:rPr>
          <w:rFonts w:ascii="Times New Roman" w:eastAsia="Times New Roman" w:hAnsi="Times New Roman" w:cs="Times New Roman"/>
          <w:sz w:val="24"/>
          <w:szCs w:val="24"/>
          <w:highlight w:val="white"/>
        </w:rPr>
        <w:t xml:space="preserve"> - Results. Retrieved from https://factfinder.census.gov/faces/tablese</w:t>
      </w:r>
      <w:r>
        <w:rPr>
          <w:rFonts w:ascii="Times New Roman" w:eastAsia="Times New Roman" w:hAnsi="Times New Roman" w:cs="Times New Roman"/>
          <w:sz w:val="24"/>
          <w:szCs w:val="24"/>
          <w:highlight w:val="white"/>
        </w:rPr>
        <w:t>rvices/jsf/pages/productview.xhtml?src=bkmk</w:t>
      </w:r>
    </w:p>
    <w:p w:rsidR="0043076D" w:rsidRDefault="00C5687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Simmons, K. (n.d.). How Much Office Space Do I Need? (Calculator &amp; Per Person Standards). Retrieved March 6, 2020, from https://aquilacommercial.com/learning-center/how-much-office-space-need-calculator-per-perso</w:t>
      </w:r>
      <w:r>
        <w:rPr>
          <w:rFonts w:ascii="Times New Roman" w:eastAsia="Times New Roman" w:hAnsi="Times New Roman" w:cs="Times New Roman"/>
          <w:sz w:val="24"/>
          <w:szCs w:val="24"/>
        </w:rPr>
        <w:t>n/#calculator</w:t>
      </w:r>
    </w:p>
    <w:p w:rsidR="0043076D" w:rsidRDefault="00C56871">
      <w:pPr>
        <w:spacing w:line="480" w:lineRule="auto"/>
        <w:rPr>
          <w:b/>
        </w:rPr>
      </w:pPr>
      <w:r>
        <w:br w:type="page"/>
      </w:r>
    </w:p>
    <w:p w:rsidR="0043076D" w:rsidRDefault="00C56871">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w:t>
      </w:r>
    </w:p>
    <w:p w:rsidR="0043076D" w:rsidRDefault="00C5687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Simplified Scoring Model</w:t>
      </w:r>
    </w:p>
    <w:p w:rsidR="0043076D" w:rsidRDefault="00C56871">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current projects being evaluated are the construction of a new building at Skynet Inc. Adelphi, MD location.  The options for construction are the addition of office space, laboratory space, or a combi</w:t>
      </w:r>
      <w:r>
        <w:rPr>
          <w:rFonts w:ascii="Times New Roman" w:eastAsia="Times New Roman" w:hAnsi="Times New Roman" w:cs="Times New Roman"/>
          <w:sz w:val="24"/>
          <w:szCs w:val="24"/>
        </w:rPr>
        <w:t xml:space="preserve">nation of both.  A simple scoring model was used to determine the ideal project that would balance cost along with a significant drop in unemployment for the surrounding area.  The project selection criteria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organized to prioritize an unemployment drop</w:t>
      </w:r>
      <w:r>
        <w:rPr>
          <w:rFonts w:ascii="Times New Roman" w:eastAsia="Times New Roman" w:hAnsi="Times New Roman" w:cs="Times New Roman"/>
          <w:sz w:val="24"/>
          <w:szCs w:val="24"/>
        </w:rPr>
        <w:t xml:space="preserve"> with the highest importance weight of four.  While the cost will play a large role in execution of the project, it is not the primary goal and was given an importance weight of three.  The return on investment was given an importance weight of two to ensu</w:t>
      </w:r>
      <w:r>
        <w:rPr>
          <w:rFonts w:ascii="Times New Roman" w:eastAsia="Times New Roman" w:hAnsi="Times New Roman" w:cs="Times New Roman"/>
          <w:sz w:val="24"/>
          <w:szCs w:val="24"/>
        </w:rPr>
        <w:t xml:space="preserve">re strategic objectives are considered for stakeholders.  The final criteria, given the importance weight of one, evaluated the complexity of each project and how this changed objectives.  </w:t>
      </w:r>
    </w:p>
    <w:p w:rsidR="0043076D" w:rsidRDefault="00C5687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To determine the relative scores for each project criterion, disc</w:t>
      </w:r>
      <w:r>
        <w:rPr>
          <w:rFonts w:ascii="Times New Roman" w:eastAsia="Times New Roman" w:hAnsi="Times New Roman" w:cs="Times New Roman"/>
          <w:sz w:val="24"/>
          <w:szCs w:val="24"/>
        </w:rPr>
        <w:t>ussions were conducted to provide feedback on the scoring for each project category.  The cost was scored with a lower value signifying a higher cost and a higher value relating to lower costs.  The comparison between projects shows that office space is le</w:t>
      </w:r>
      <w:r>
        <w:rPr>
          <w:rFonts w:ascii="Times New Roman" w:eastAsia="Times New Roman" w:hAnsi="Times New Roman" w:cs="Times New Roman"/>
          <w:sz w:val="24"/>
          <w:szCs w:val="24"/>
        </w:rPr>
        <w:t>ss costly than lab space construction.  The Return on Investment was scored by how profitable space would become once built, with a higher number correlating to increased capital.  The complexity of the projects was scored from the lowest being most comple</w:t>
      </w:r>
      <w:r>
        <w:rPr>
          <w:rFonts w:ascii="Times New Roman" w:eastAsia="Times New Roman" w:hAnsi="Times New Roman" w:cs="Times New Roman"/>
          <w:sz w:val="24"/>
          <w:szCs w:val="24"/>
        </w:rPr>
        <w:t>x to highest having the least complexity.  The main driver for the projects listed is the reduction in unemployment for the local economy, with a higher score signifying more jobs created.  The weighted score will determine which project is ideal to meet t</w:t>
      </w:r>
      <w:r>
        <w:rPr>
          <w:rFonts w:ascii="Times New Roman" w:eastAsia="Times New Roman" w:hAnsi="Times New Roman" w:cs="Times New Roman"/>
          <w:sz w:val="24"/>
          <w:szCs w:val="24"/>
        </w:rPr>
        <w:t xml:space="preserve">he project goals set forth by Skynet Inc.  </w:t>
      </w:r>
    </w:p>
    <w:p w:rsidR="0043076D" w:rsidRDefault="0043076D">
      <w:pPr>
        <w:spacing w:line="480" w:lineRule="auto"/>
        <w:rPr>
          <w:rFonts w:ascii="Times New Roman" w:eastAsia="Times New Roman" w:hAnsi="Times New Roman" w:cs="Times New Roman"/>
          <w:sz w:val="24"/>
          <w:szCs w:val="24"/>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
        <w:gridCol w:w="2325"/>
        <w:gridCol w:w="1880"/>
        <w:gridCol w:w="1880"/>
        <w:gridCol w:w="1880"/>
      </w:tblGrid>
      <w:tr w:rsidR="0043076D">
        <w:trPr>
          <w:trHeight w:val="1020"/>
        </w:trPr>
        <w:tc>
          <w:tcPr>
            <w:tcW w:w="139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vAlign w:val="bottom"/>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Project</w:t>
            </w:r>
          </w:p>
        </w:tc>
        <w:tc>
          <w:tcPr>
            <w:tcW w:w="2325" w:type="dxa"/>
            <w:tcBorders>
              <w:top w:val="single" w:sz="8" w:space="0" w:color="FFFFFF"/>
              <w:left w:val="single" w:sz="8" w:space="0" w:color="FFFFFF"/>
            </w:tcBorders>
            <w:shd w:val="clear" w:color="auto" w:fill="auto"/>
            <w:tcMar>
              <w:top w:w="100" w:type="dxa"/>
              <w:left w:w="100" w:type="dxa"/>
              <w:bottom w:w="100" w:type="dxa"/>
              <w:right w:w="100" w:type="dxa"/>
            </w:tcMar>
            <w:vAlign w:val="bottom"/>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w:t>
            </w:r>
          </w:p>
        </w:tc>
        <w:tc>
          <w:tcPr>
            <w:tcW w:w="1880" w:type="dxa"/>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Importance Weight</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p>
        </w:tc>
        <w:tc>
          <w:tcPr>
            <w:tcW w:w="1880" w:type="dxa"/>
            <w:shd w:val="clear" w:color="auto" w:fill="auto"/>
            <w:tcMar>
              <w:top w:w="100" w:type="dxa"/>
              <w:left w:w="100" w:type="dxa"/>
              <w:bottom w:w="100" w:type="dxa"/>
              <w:right w:w="100" w:type="dxa"/>
            </w:tcMar>
            <w:vAlign w:val="bottom"/>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Score</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p>
        </w:tc>
        <w:tc>
          <w:tcPr>
            <w:tcW w:w="1880" w:type="dxa"/>
            <w:shd w:val="clear" w:color="auto" w:fill="auto"/>
            <w:tcMar>
              <w:top w:w="100" w:type="dxa"/>
              <w:left w:w="100" w:type="dxa"/>
              <w:bottom w:w="100" w:type="dxa"/>
              <w:right w:w="100" w:type="dxa"/>
            </w:tcMar>
            <w:vAlign w:val="bottom"/>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Weighted Score</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w:t>
            </w:r>
          </w:p>
        </w:tc>
      </w:tr>
      <w:tr w:rsidR="0043076D">
        <w:trPr>
          <w:trHeight w:val="1020"/>
        </w:trPr>
        <w:tc>
          <w:tcPr>
            <w:tcW w:w="1395" w:type="dxa"/>
            <w:tcBorders>
              <w:left w:val="single" w:sz="8" w:space="0" w:color="FFFFFF"/>
              <w:right w:val="single" w:sz="8" w:space="0" w:color="FFFFFF"/>
            </w:tcBorders>
            <w:shd w:val="clear" w:color="auto" w:fill="auto"/>
            <w:tcMar>
              <w:top w:w="100" w:type="dxa"/>
              <w:left w:w="100" w:type="dxa"/>
              <w:bottom w:w="100" w:type="dxa"/>
              <w:right w:w="100" w:type="dxa"/>
            </w:tcMar>
            <w:vAlign w:val="cente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New Office Space</w:t>
            </w:r>
          </w:p>
        </w:tc>
        <w:tc>
          <w:tcPr>
            <w:tcW w:w="2325"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Cost</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Return on Investment</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Complexity</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Unemployment </w:t>
            </w:r>
            <w:proofErr w:type="gramStart"/>
            <w:r>
              <w:rPr>
                <w:rFonts w:ascii="Times New Roman" w:eastAsia="Times New Roman" w:hAnsi="Times New Roman" w:cs="Times New Roman"/>
                <w:sz w:val="24"/>
                <w:szCs w:val="24"/>
              </w:rPr>
              <w:t>drop</w:t>
            </w:r>
            <w:proofErr w:type="gramEnd"/>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 score</w:t>
            </w:r>
          </w:p>
        </w:tc>
        <w:tc>
          <w:tcPr>
            <w:tcW w:w="1880"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43076D" w:rsidRDefault="0043076D">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1880"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80"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r>
      <w:tr w:rsidR="0043076D">
        <w:trPr>
          <w:trHeight w:val="1020"/>
        </w:trPr>
        <w:tc>
          <w:tcPr>
            <w:tcW w:w="1395" w:type="dxa"/>
            <w:tcBorders>
              <w:left w:val="single" w:sz="8" w:space="0" w:color="FFFFFF"/>
              <w:right w:val="single" w:sz="8" w:space="0" w:color="FFFFFF"/>
            </w:tcBorders>
            <w:shd w:val="clear" w:color="auto" w:fill="auto"/>
            <w:tcMar>
              <w:top w:w="100" w:type="dxa"/>
              <w:left w:w="100" w:type="dxa"/>
              <w:bottom w:w="100" w:type="dxa"/>
              <w:right w:w="100" w:type="dxa"/>
            </w:tcMar>
            <w:vAlign w:val="cente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New Laboratory Space</w:t>
            </w:r>
          </w:p>
        </w:tc>
        <w:tc>
          <w:tcPr>
            <w:tcW w:w="2325"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Cost</w:t>
            </w:r>
          </w:p>
          <w:p w:rsidR="0043076D" w:rsidRDefault="00C5687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Return on Investment</w:t>
            </w:r>
          </w:p>
          <w:p w:rsidR="0043076D" w:rsidRDefault="00C5687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Complexity</w:t>
            </w:r>
          </w:p>
          <w:p w:rsidR="0043076D" w:rsidRDefault="00C5687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Unemployment </w:t>
            </w:r>
            <w:proofErr w:type="gramStart"/>
            <w:r>
              <w:rPr>
                <w:rFonts w:ascii="Times New Roman" w:eastAsia="Times New Roman" w:hAnsi="Times New Roman" w:cs="Times New Roman"/>
                <w:sz w:val="24"/>
                <w:szCs w:val="24"/>
              </w:rPr>
              <w:t>drop</w:t>
            </w:r>
            <w:proofErr w:type="gramEnd"/>
          </w:p>
          <w:p w:rsidR="0043076D" w:rsidRDefault="00C5687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 score</w:t>
            </w:r>
          </w:p>
        </w:tc>
        <w:tc>
          <w:tcPr>
            <w:tcW w:w="1880"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43076D" w:rsidRDefault="0043076D">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1880"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80"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w:t>
            </w:r>
          </w:p>
        </w:tc>
      </w:tr>
      <w:tr w:rsidR="0043076D">
        <w:trPr>
          <w:trHeight w:val="1020"/>
        </w:trPr>
        <w:tc>
          <w:tcPr>
            <w:tcW w:w="1395" w:type="dxa"/>
            <w:tcBorders>
              <w:left w:val="single" w:sz="8" w:space="0" w:color="FFFFFF"/>
              <w:right w:val="single" w:sz="8" w:space="0" w:color="FFFFFF"/>
            </w:tcBorders>
            <w:shd w:val="clear" w:color="auto" w:fill="auto"/>
            <w:tcMar>
              <w:top w:w="100" w:type="dxa"/>
              <w:left w:w="100" w:type="dxa"/>
              <w:bottom w:w="100" w:type="dxa"/>
              <w:right w:w="100" w:type="dxa"/>
            </w:tcMar>
            <w:vAlign w:val="cente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New Office &amp; Lab Space</w:t>
            </w:r>
          </w:p>
        </w:tc>
        <w:tc>
          <w:tcPr>
            <w:tcW w:w="2325"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Cost</w:t>
            </w:r>
          </w:p>
          <w:p w:rsidR="0043076D" w:rsidRDefault="00C5687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Return on Investment</w:t>
            </w:r>
          </w:p>
          <w:p w:rsidR="0043076D" w:rsidRDefault="00C5687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Complexity</w:t>
            </w:r>
          </w:p>
          <w:p w:rsidR="0043076D" w:rsidRDefault="00C5687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Unemployment </w:t>
            </w:r>
            <w:proofErr w:type="gramStart"/>
            <w:r>
              <w:rPr>
                <w:rFonts w:ascii="Times New Roman" w:eastAsia="Times New Roman" w:hAnsi="Times New Roman" w:cs="Times New Roman"/>
                <w:sz w:val="24"/>
                <w:szCs w:val="24"/>
              </w:rPr>
              <w:t>drop</w:t>
            </w:r>
            <w:proofErr w:type="gramEnd"/>
          </w:p>
          <w:p w:rsidR="0043076D" w:rsidRDefault="00C56871">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 score</w:t>
            </w:r>
          </w:p>
        </w:tc>
        <w:tc>
          <w:tcPr>
            <w:tcW w:w="1880"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43076D" w:rsidRDefault="0043076D">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1880"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80" w:type="dxa"/>
            <w:tcBorders>
              <w:left w:val="single" w:sz="8" w:space="0" w:color="FFFFFF"/>
              <w:right w:val="single" w:sz="8" w:space="0" w:color="FFFFFF"/>
            </w:tcBorders>
            <w:shd w:val="clear" w:color="auto" w:fill="auto"/>
            <w:tcMar>
              <w:top w:w="100" w:type="dxa"/>
              <w:left w:w="100" w:type="dxa"/>
              <w:bottom w:w="100" w:type="dxa"/>
              <w:right w:w="100" w:type="dxa"/>
            </w:tcMar>
          </w:tcPr>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p w:rsidR="0043076D" w:rsidRDefault="00C56871">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r>
    </w:tbl>
    <w:p w:rsidR="0043076D" w:rsidRDefault="0043076D">
      <w:pPr>
        <w:spacing w:line="480" w:lineRule="auto"/>
        <w:rPr>
          <w:rFonts w:ascii="Times New Roman" w:eastAsia="Times New Roman" w:hAnsi="Times New Roman" w:cs="Times New Roman"/>
          <w:b/>
          <w:sz w:val="24"/>
          <w:szCs w:val="24"/>
        </w:rPr>
      </w:pPr>
    </w:p>
    <w:sectPr w:rsidR="0043076D">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6871" w:rsidRDefault="00C56871">
      <w:pPr>
        <w:spacing w:line="240" w:lineRule="auto"/>
      </w:pPr>
      <w:r>
        <w:separator/>
      </w:r>
    </w:p>
  </w:endnote>
  <w:endnote w:type="continuationSeparator" w:id="0">
    <w:p w:rsidR="00C56871" w:rsidRDefault="00C568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6871" w:rsidRDefault="00C56871">
      <w:pPr>
        <w:spacing w:line="240" w:lineRule="auto"/>
      </w:pPr>
      <w:r>
        <w:separator/>
      </w:r>
    </w:p>
  </w:footnote>
  <w:footnote w:type="continuationSeparator" w:id="0">
    <w:p w:rsidR="00C56871" w:rsidRDefault="00C568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76D" w:rsidRDefault="00C56871">
    <w:pPr>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&lt;</w:t>
    </w:r>
    <w:proofErr w:type="spellStart"/>
    <w:r>
      <w:rPr>
        <w:rFonts w:ascii="Times New Roman" w:eastAsia="Times New Roman" w:hAnsi="Times New Roman" w:cs="Times New Roman"/>
        <w:sz w:val="24"/>
        <w:szCs w:val="24"/>
      </w:rPr>
      <w:t>CyberDyne</w:t>
    </w:r>
    <w:proofErr w:type="spellEnd"/>
    <w:r>
      <w:rPr>
        <w:rFonts w:ascii="Times New Roman" w:eastAsia="Times New Roman" w:hAnsi="Times New Roman" w:cs="Times New Roman"/>
        <w:sz w:val="24"/>
        <w:szCs w:val="24"/>
      </w:rPr>
      <w:t xml:space="preserve"> Strategies&gt;Project Business Case for Skynet Inc.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79306F">
      <w:rPr>
        <w:rFonts w:ascii="Times New Roman" w:eastAsia="Times New Roman" w:hAnsi="Times New Roman" w:cs="Times New Roman"/>
        <w:sz w:val="24"/>
        <w:szCs w:val="24"/>
      </w:rPr>
      <w:fldChar w:fldCharType="separate"/>
    </w:r>
    <w:r w:rsidR="0079306F">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ED23AF"/>
    <w:multiLevelType w:val="multilevel"/>
    <w:tmpl w:val="2CFC3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76D"/>
    <w:rsid w:val="0043076D"/>
    <w:rsid w:val="0079306F"/>
    <w:rsid w:val="00C56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8CAD22-1EF6-4B4E-9A95-CC8A32789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1685</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Lakeia Burden</dc:creator>
  <cp:lastModifiedBy>Lakeia Burden</cp:lastModifiedBy>
  <cp:revision>2</cp:revision>
  <dcterms:created xsi:type="dcterms:W3CDTF">2020-03-07T03:30:00Z</dcterms:created>
  <dcterms:modified xsi:type="dcterms:W3CDTF">2020-03-07T03:30:00Z</dcterms:modified>
</cp:coreProperties>
</file>